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5D7FE" w14:textId="28F20A4F" w:rsidR="00FB3987" w:rsidRDefault="00FB3987" w:rsidP="00EE0688">
      <w:pPr>
        <w:jc w:val="center"/>
        <w:rPr>
          <w:rFonts w:ascii="Arial" w:hAnsi="Arial" w:cs="Arial"/>
          <w:sz w:val="28"/>
          <w:szCs w:val="28"/>
          <w:u w:val="single"/>
          <w:lang w:val="en-US"/>
        </w:rPr>
      </w:pPr>
      <w:r w:rsidRPr="00FB3987">
        <w:rPr>
          <w:rFonts w:ascii="Arial" w:hAnsi="Arial" w:cs="Arial"/>
          <w:noProof/>
          <w:sz w:val="28"/>
          <w:szCs w:val="28"/>
          <w:lang w:val="en-US"/>
        </w:rPr>
        <w:drawing>
          <wp:inline distT="0" distB="0" distL="0" distR="0" wp14:anchorId="422D8A41" wp14:editId="5A4C067F">
            <wp:extent cx="1828800" cy="452628"/>
            <wp:effectExtent l="0" t="0" r="0" b="5080"/>
            <wp:docPr id="493618373"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618373" name="Picture 1" descr="A white background with blue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828800" cy="452628"/>
                    </a:xfrm>
                    <a:prstGeom prst="rect">
                      <a:avLst/>
                    </a:prstGeom>
                  </pic:spPr>
                </pic:pic>
              </a:graphicData>
            </a:graphic>
          </wp:inline>
        </w:drawing>
      </w:r>
      <w:r>
        <w:rPr>
          <w:rFonts w:ascii="Arial" w:hAnsi="Arial" w:cs="Arial"/>
          <w:noProof/>
          <w:sz w:val="28"/>
          <w:szCs w:val="28"/>
          <w:lang w:val="en-US"/>
        </w:rPr>
        <w:t xml:space="preserve">                                                 </w:t>
      </w:r>
      <w:r w:rsidRPr="00FB3987">
        <w:rPr>
          <w:rFonts w:ascii="Arial" w:hAnsi="Arial" w:cs="Arial"/>
          <w:noProof/>
          <w:sz w:val="28"/>
          <w:szCs w:val="28"/>
          <w:lang w:val="en-US"/>
        </w:rPr>
        <w:drawing>
          <wp:inline distT="0" distB="0" distL="0" distR="0" wp14:anchorId="630C33D3" wp14:editId="2B1587A3">
            <wp:extent cx="1647825" cy="547912"/>
            <wp:effectExtent l="0" t="0" r="0" b="5080"/>
            <wp:docPr id="1230639698"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639698" name="Picture 2" descr="A blue and green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8378" cy="558071"/>
                    </a:xfrm>
                    <a:prstGeom prst="rect">
                      <a:avLst/>
                    </a:prstGeom>
                  </pic:spPr>
                </pic:pic>
              </a:graphicData>
            </a:graphic>
          </wp:inline>
        </w:drawing>
      </w:r>
    </w:p>
    <w:p w14:paraId="189E2161" w14:textId="77777777" w:rsidR="00FB3987" w:rsidRDefault="00FB3987" w:rsidP="00EE0688">
      <w:pPr>
        <w:jc w:val="center"/>
        <w:rPr>
          <w:rFonts w:ascii="Arial" w:hAnsi="Arial" w:cs="Arial"/>
          <w:sz w:val="28"/>
          <w:szCs w:val="28"/>
          <w:u w:val="single"/>
          <w:lang w:val="en-US"/>
        </w:rPr>
      </w:pPr>
    </w:p>
    <w:p w14:paraId="0FCB921E" w14:textId="60E0CC96" w:rsidR="002764A7" w:rsidRPr="00FB3987" w:rsidRDefault="00460140" w:rsidP="00EE0688">
      <w:pPr>
        <w:jc w:val="center"/>
        <w:rPr>
          <w:rFonts w:ascii="Arial" w:hAnsi="Arial" w:cs="Arial"/>
          <w:b/>
          <w:bCs/>
          <w:sz w:val="28"/>
          <w:szCs w:val="28"/>
          <w:lang w:val="en-US"/>
        </w:rPr>
      </w:pPr>
      <w:r w:rsidRPr="00FB3987">
        <w:rPr>
          <w:rFonts w:ascii="Arial" w:hAnsi="Arial" w:cs="Arial"/>
          <w:b/>
          <w:bCs/>
          <w:sz w:val="28"/>
          <w:szCs w:val="28"/>
          <w:lang w:val="en-US"/>
        </w:rPr>
        <w:t xml:space="preserve">Teeny Tiny Summit – </w:t>
      </w:r>
      <w:r w:rsidR="00FB3987" w:rsidRPr="00FB3987">
        <w:rPr>
          <w:rFonts w:ascii="Arial" w:hAnsi="Arial" w:cs="Arial"/>
          <w:b/>
          <w:bCs/>
          <w:sz w:val="28"/>
          <w:szCs w:val="28"/>
          <w:lang w:val="en-US"/>
        </w:rPr>
        <w:t>Speakers</w:t>
      </w:r>
    </w:p>
    <w:p w14:paraId="55763903" w14:textId="77777777" w:rsidR="00460140" w:rsidRDefault="00460140">
      <w:pPr>
        <w:rPr>
          <w:rFonts w:ascii="Arial" w:hAnsi="Arial" w:cs="Arial"/>
          <w:sz w:val="28"/>
          <w:szCs w:val="28"/>
          <w:u w:val="single"/>
          <w:lang w:val="en-US"/>
        </w:rPr>
      </w:pPr>
    </w:p>
    <w:p w14:paraId="77F2E90A" w14:textId="6C132CBA" w:rsidR="00460140" w:rsidRDefault="00282715">
      <w:pPr>
        <w:rPr>
          <w:rFonts w:ascii="Arial" w:hAnsi="Arial" w:cs="Arial"/>
          <w:b/>
          <w:bCs/>
          <w:sz w:val="28"/>
          <w:szCs w:val="28"/>
          <w:lang w:val="en-US"/>
        </w:rPr>
      </w:pPr>
      <w:r w:rsidRPr="00282715">
        <w:rPr>
          <w:rFonts w:ascii="Arial" w:hAnsi="Arial" w:cs="Arial"/>
          <w:b/>
          <w:bCs/>
          <w:sz w:val="28"/>
          <w:szCs w:val="28"/>
          <w:lang w:val="en-US"/>
        </w:rPr>
        <w:t>Peter Kenyon</w:t>
      </w:r>
      <w:r>
        <w:rPr>
          <w:rFonts w:ascii="Arial" w:hAnsi="Arial" w:cs="Arial"/>
          <w:b/>
          <w:bCs/>
          <w:sz w:val="28"/>
          <w:szCs w:val="28"/>
          <w:lang w:val="en-US"/>
        </w:rPr>
        <w:t>:</w:t>
      </w:r>
    </w:p>
    <w:p w14:paraId="5EEC6097" w14:textId="77777777" w:rsidR="00282715" w:rsidRDefault="00282715">
      <w:pPr>
        <w:rPr>
          <w:rFonts w:ascii="Arial" w:hAnsi="Arial" w:cs="Arial"/>
          <w:b/>
          <w:bCs/>
          <w:sz w:val="28"/>
          <w:szCs w:val="28"/>
          <w:lang w:val="en-US"/>
        </w:rPr>
      </w:pPr>
    </w:p>
    <w:p w14:paraId="69B76121" w14:textId="70A0A2D1" w:rsidR="00282715" w:rsidRPr="00EE0688" w:rsidRDefault="00282715">
      <w:pPr>
        <w:rPr>
          <w:rFonts w:ascii="Arial" w:hAnsi="Arial" w:cs="Arial"/>
          <w:sz w:val="24"/>
          <w:szCs w:val="24"/>
          <w:shd w:val="clear" w:color="auto" w:fill="FFFFFF"/>
        </w:rPr>
      </w:pPr>
      <w:r w:rsidRPr="00EE0688">
        <w:rPr>
          <w:rFonts w:ascii="Arial" w:hAnsi="Arial" w:cs="Arial"/>
          <w:sz w:val="24"/>
          <w:szCs w:val="24"/>
          <w:shd w:val="clear" w:color="auto" w:fill="FFFFFF"/>
        </w:rPr>
        <w:t>Peter Kenyon is a social capitalist and community enthusiast. Over the last two decades he has worked with over 1500 communities throughout Australia and overseas seeking to facilitate fresh and creative ways that stimulate community and economic renewal. He is motivated by the desire to create healthy, caring, inclusive, sustainable and enterprising communities and local economies.</w:t>
      </w:r>
      <w:r w:rsidRPr="00EE0688">
        <w:rPr>
          <w:rFonts w:ascii="Arial" w:hAnsi="Arial" w:cs="Arial"/>
          <w:sz w:val="24"/>
          <w:szCs w:val="24"/>
        </w:rPr>
        <w:br/>
      </w:r>
      <w:r w:rsidRPr="00EE0688">
        <w:rPr>
          <w:rFonts w:ascii="Arial" w:hAnsi="Arial" w:cs="Arial"/>
          <w:sz w:val="24"/>
          <w:szCs w:val="24"/>
        </w:rPr>
        <w:br/>
      </w:r>
      <w:r w:rsidRPr="00EE0688">
        <w:rPr>
          <w:rFonts w:ascii="Arial" w:hAnsi="Arial" w:cs="Arial"/>
          <w:sz w:val="24"/>
          <w:szCs w:val="24"/>
          <w:shd w:val="clear" w:color="auto" w:fill="FFFFFF"/>
        </w:rPr>
        <w:t xml:space="preserve">Peter has had a background as a youth worker, teacher, youth education officer, tertiary lecturer and public servant. </w:t>
      </w:r>
      <w:r w:rsidRPr="00EE0688">
        <w:rPr>
          <w:rFonts w:ascii="Arial" w:hAnsi="Arial" w:cs="Arial"/>
          <w:sz w:val="24"/>
          <w:szCs w:val="24"/>
        </w:rPr>
        <w:br/>
      </w:r>
      <w:r w:rsidRPr="00EE0688">
        <w:rPr>
          <w:rFonts w:ascii="Arial" w:hAnsi="Arial" w:cs="Arial"/>
          <w:sz w:val="24"/>
          <w:szCs w:val="24"/>
        </w:rPr>
        <w:br/>
      </w:r>
      <w:r w:rsidRPr="00EE0688">
        <w:rPr>
          <w:rFonts w:ascii="Arial" w:hAnsi="Arial" w:cs="Arial"/>
          <w:sz w:val="24"/>
          <w:szCs w:val="24"/>
          <w:shd w:val="clear" w:color="auto" w:fill="FFFFFF"/>
        </w:rPr>
        <w:t>Peter is convinced that one cannot develop communities from the top down or from the outside in. It requires communities to build from the inside out, and for their members to invest themselves, ideas, assets and resources in the process. Peter created the Bank of I.D.E.A.S. (Initiatives for the Development of Enterprising Action and Strategies) to promote such a paradigm shift and assist with the necessary facilitation, ideas and skills.</w:t>
      </w:r>
    </w:p>
    <w:p w14:paraId="3ACCB88E" w14:textId="77777777" w:rsidR="00282715" w:rsidRPr="00282715" w:rsidRDefault="00282715">
      <w:pPr>
        <w:rPr>
          <w:rFonts w:ascii="Arial" w:hAnsi="Arial" w:cs="Arial"/>
          <w:b/>
          <w:bCs/>
          <w:sz w:val="28"/>
          <w:szCs w:val="28"/>
          <w:shd w:val="clear" w:color="auto" w:fill="FFFFFF"/>
        </w:rPr>
      </w:pPr>
    </w:p>
    <w:p w14:paraId="1E035C03" w14:textId="57BDF5B1" w:rsidR="00282715" w:rsidRDefault="00282715">
      <w:pPr>
        <w:rPr>
          <w:rFonts w:ascii="Arial" w:hAnsi="Arial" w:cs="Arial"/>
          <w:b/>
          <w:bCs/>
          <w:sz w:val="28"/>
          <w:szCs w:val="28"/>
          <w:shd w:val="clear" w:color="auto" w:fill="FFFFFF"/>
        </w:rPr>
      </w:pPr>
      <w:r w:rsidRPr="00282715">
        <w:rPr>
          <w:rFonts w:ascii="Arial" w:hAnsi="Arial" w:cs="Arial"/>
          <w:b/>
          <w:bCs/>
          <w:sz w:val="28"/>
          <w:szCs w:val="28"/>
          <w:shd w:val="clear" w:color="auto" w:fill="FFFFFF"/>
        </w:rPr>
        <w:t>Places 4 People –</w:t>
      </w:r>
      <w:r>
        <w:rPr>
          <w:rFonts w:ascii="Arial" w:hAnsi="Arial" w:cs="Arial"/>
          <w:b/>
          <w:bCs/>
          <w:sz w:val="28"/>
          <w:szCs w:val="28"/>
          <w:shd w:val="clear" w:color="auto" w:fill="FFFFFF"/>
        </w:rPr>
        <w:t xml:space="preserve"> </w:t>
      </w:r>
      <w:r w:rsidRPr="00282715">
        <w:rPr>
          <w:rFonts w:ascii="Arial" w:hAnsi="Arial" w:cs="Arial"/>
          <w:b/>
          <w:bCs/>
          <w:sz w:val="28"/>
          <w:szCs w:val="28"/>
          <w:shd w:val="clear" w:color="auto" w:fill="FFFFFF"/>
        </w:rPr>
        <w:t>Fay Martin</w:t>
      </w:r>
      <w:r>
        <w:rPr>
          <w:rFonts w:ascii="Arial" w:hAnsi="Arial" w:cs="Arial"/>
          <w:b/>
          <w:bCs/>
          <w:sz w:val="28"/>
          <w:szCs w:val="28"/>
          <w:shd w:val="clear" w:color="auto" w:fill="FFFFFF"/>
        </w:rPr>
        <w:t>:</w:t>
      </w:r>
    </w:p>
    <w:p w14:paraId="2BAAB571" w14:textId="77777777" w:rsidR="00282715" w:rsidRDefault="00282715">
      <w:pPr>
        <w:rPr>
          <w:rFonts w:ascii="Arial" w:hAnsi="Arial" w:cs="Arial"/>
          <w:b/>
          <w:bCs/>
          <w:sz w:val="28"/>
          <w:szCs w:val="28"/>
          <w:shd w:val="clear" w:color="auto" w:fill="FFFFFF"/>
        </w:rPr>
      </w:pPr>
    </w:p>
    <w:p w14:paraId="382C719C" w14:textId="276597F4" w:rsidR="00282715" w:rsidRDefault="00282715">
      <w:pPr>
        <w:rPr>
          <w:rFonts w:ascii="Arial" w:hAnsi="Arial" w:cs="Arial"/>
          <w:sz w:val="24"/>
          <w:szCs w:val="24"/>
          <w:lang w:val="en-US"/>
        </w:rPr>
      </w:pPr>
      <w:r w:rsidRPr="00EE0688">
        <w:rPr>
          <w:rFonts w:ascii="Arial" w:hAnsi="Arial" w:cs="Arial"/>
          <w:sz w:val="24"/>
          <w:szCs w:val="24"/>
          <w:lang w:val="en-US"/>
        </w:rPr>
        <w:t xml:space="preserve">Fay Martin was a founder and currently is vice-president of Places for People Haliburton Highlands Inc which creates and manages rental property in Haliburton County that is affordable to people of low and moderate income. She will speak about P4P's summer 2023 community bonds campaign which raised $850,000 in less than three months. It was used to consolidate P4P's portfolio, which has since enabled them to leverage one of their properties to acquire another building. This is a strategy to prevent the demolition and/or gentrification of previously privately owned rental units and ensure their long-term affordability.  </w:t>
      </w:r>
    </w:p>
    <w:p w14:paraId="7CED3ED9" w14:textId="77777777" w:rsidR="008C61B6" w:rsidRDefault="008C61B6">
      <w:pPr>
        <w:rPr>
          <w:rFonts w:ascii="Arial" w:hAnsi="Arial" w:cs="Arial"/>
          <w:sz w:val="24"/>
          <w:szCs w:val="24"/>
          <w:lang w:val="en-US"/>
        </w:rPr>
      </w:pPr>
    </w:p>
    <w:p w14:paraId="10C93640" w14:textId="58D4F5F9" w:rsidR="00282715" w:rsidRPr="00282715" w:rsidRDefault="00282715">
      <w:pPr>
        <w:rPr>
          <w:rFonts w:ascii="Arial" w:hAnsi="Arial" w:cs="Arial"/>
          <w:b/>
          <w:bCs/>
          <w:sz w:val="28"/>
          <w:szCs w:val="28"/>
          <w:lang w:val="en-US"/>
        </w:rPr>
      </w:pPr>
      <w:r w:rsidRPr="00282715">
        <w:rPr>
          <w:rFonts w:ascii="Arial" w:hAnsi="Arial" w:cs="Arial"/>
          <w:b/>
          <w:bCs/>
          <w:sz w:val="28"/>
          <w:szCs w:val="28"/>
          <w:lang w:val="en-US"/>
        </w:rPr>
        <w:lastRenderedPageBreak/>
        <w:t xml:space="preserve">Haliburton County Home Builders Association </w:t>
      </w:r>
    </w:p>
    <w:p w14:paraId="74CF4EFB" w14:textId="77777777" w:rsidR="00282715" w:rsidRPr="00282715" w:rsidRDefault="00282715" w:rsidP="00282715">
      <w:pPr>
        <w:rPr>
          <w:rFonts w:ascii="Arial" w:hAnsi="Arial" w:cs="Arial"/>
          <w:sz w:val="28"/>
          <w:szCs w:val="28"/>
          <w:lang w:val="en-US"/>
        </w:rPr>
      </w:pPr>
    </w:p>
    <w:p w14:paraId="5015F243" w14:textId="070CDE68" w:rsidR="00282715" w:rsidRPr="00282715" w:rsidRDefault="00282715" w:rsidP="00282715">
      <w:pPr>
        <w:rPr>
          <w:rFonts w:ascii="Arial" w:hAnsi="Arial" w:cs="Arial"/>
          <w:b/>
          <w:bCs/>
          <w:sz w:val="28"/>
          <w:szCs w:val="28"/>
          <w:lang w:val="en-US"/>
        </w:rPr>
      </w:pPr>
      <w:r w:rsidRPr="00282715">
        <w:rPr>
          <w:rFonts w:ascii="Arial" w:hAnsi="Arial" w:cs="Arial"/>
          <w:b/>
          <w:bCs/>
          <w:sz w:val="28"/>
          <w:szCs w:val="28"/>
          <w:lang w:val="en-US"/>
        </w:rPr>
        <w:t>Kevin Hodgkinson:</w:t>
      </w:r>
    </w:p>
    <w:p w14:paraId="7B7D883E" w14:textId="0C251E6C" w:rsidR="00282715" w:rsidRPr="00EE0688" w:rsidRDefault="00282715" w:rsidP="00282715">
      <w:pPr>
        <w:rPr>
          <w:rFonts w:ascii="Arial" w:hAnsi="Arial" w:cs="Arial"/>
          <w:sz w:val="24"/>
          <w:szCs w:val="24"/>
          <w:lang w:val="en-US"/>
        </w:rPr>
      </w:pPr>
      <w:r w:rsidRPr="00EE0688">
        <w:rPr>
          <w:rFonts w:ascii="Arial" w:hAnsi="Arial" w:cs="Arial"/>
          <w:sz w:val="24"/>
          <w:szCs w:val="24"/>
          <w:lang w:val="en-US"/>
        </w:rPr>
        <w:t>President of Hodgkinson Enterprises Inc. and has been in business in Haliburton County for 10 years.</w:t>
      </w:r>
    </w:p>
    <w:p w14:paraId="59A5F8CD" w14:textId="18A4FA5A" w:rsidR="00282715" w:rsidRPr="00EE0688" w:rsidRDefault="00282715" w:rsidP="00282715">
      <w:pPr>
        <w:rPr>
          <w:rFonts w:ascii="Arial" w:hAnsi="Arial" w:cs="Arial"/>
          <w:sz w:val="24"/>
          <w:szCs w:val="24"/>
          <w:lang w:val="en-US"/>
        </w:rPr>
      </w:pPr>
      <w:r w:rsidRPr="00EE0688">
        <w:rPr>
          <w:rFonts w:ascii="Arial" w:hAnsi="Arial" w:cs="Arial"/>
          <w:sz w:val="24"/>
          <w:szCs w:val="24"/>
          <w:lang w:val="en-US"/>
        </w:rPr>
        <w:t>Kevin has worked in the residential construction industry for close to 20 years. Kevin is the President of the Haliburton County Home Builders Association and spends many hours working on behalf of the local contractors.</w:t>
      </w:r>
    </w:p>
    <w:p w14:paraId="4F46C3B6" w14:textId="77777777" w:rsidR="00282715" w:rsidRPr="00EE0688" w:rsidRDefault="00282715" w:rsidP="00282715">
      <w:pPr>
        <w:rPr>
          <w:rFonts w:ascii="Arial" w:hAnsi="Arial" w:cs="Arial"/>
          <w:sz w:val="24"/>
          <w:szCs w:val="24"/>
          <w:lang w:val="en-US"/>
        </w:rPr>
      </w:pPr>
      <w:r w:rsidRPr="00EE0688">
        <w:rPr>
          <w:rFonts w:ascii="Arial" w:hAnsi="Arial" w:cs="Arial"/>
          <w:sz w:val="24"/>
          <w:szCs w:val="24"/>
          <w:lang w:val="en-US"/>
        </w:rPr>
        <w:t xml:space="preserve">Kevin </w:t>
      </w:r>
      <w:proofErr w:type="gramStart"/>
      <w:r w:rsidRPr="00EE0688">
        <w:rPr>
          <w:rFonts w:ascii="Arial" w:hAnsi="Arial" w:cs="Arial"/>
          <w:sz w:val="24"/>
          <w:szCs w:val="24"/>
          <w:lang w:val="en-US"/>
        </w:rPr>
        <w:t>employ</w:t>
      </w:r>
      <w:proofErr w:type="gramEnd"/>
      <w:r w:rsidRPr="00EE0688">
        <w:rPr>
          <w:rFonts w:ascii="Arial" w:hAnsi="Arial" w:cs="Arial"/>
          <w:sz w:val="24"/>
          <w:szCs w:val="24"/>
          <w:lang w:val="en-US"/>
        </w:rPr>
        <w:t xml:space="preserve"> locals year-round to help our </w:t>
      </w:r>
      <w:proofErr w:type="spellStart"/>
      <w:r w:rsidRPr="00EE0688">
        <w:rPr>
          <w:rFonts w:ascii="Arial" w:hAnsi="Arial" w:cs="Arial"/>
          <w:sz w:val="24"/>
          <w:szCs w:val="24"/>
          <w:lang w:val="en-US"/>
        </w:rPr>
        <w:t>neighbours</w:t>
      </w:r>
      <w:proofErr w:type="spellEnd"/>
      <w:r w:rsidRPr="00EE0688">
        <w:rPr>
          <w:rFonts w:ascii="Arial" w:hAnsi="Arial" w:cs="Arial"/>
          <w:sz w:val="24"/>
          <w:szCs w:val="24"/>
          <w:lang w:val="en-US"/>
        </w:rPr>
        <w:t xml:space="preserve"> bring their dreams to life. His main goal today and in the future will always be quality and community.</w:t>
      </w:r>
    </w:p>
    <w:p w14:paraId="68CF04E4" w14:textId="77777777" w:rsidR="00282715" w:rsidRPr="00282715" w:rsidRDefault="00282715" w:rsidP="00282715">
      <w:pPr>
        <w:rPr>
          <w:rFonts w:ascii="Arial" w:hAnsi="Arial" w:cs="Arial"/>
          <w:sz w:val="28"/>
          <w:szCs w:val="28"/>
          <w:lang w:val="en-US"/>
        </w:rPr>
      </w:pPr>
    </w:p>
    <w:p w14:paraId="68FB8E9E" w14:textId="13BCEA5A" w:rsidR="00282715" w:rsidRPr="00282715" w:rsidRDefault="00282715" w:rsidP="00282715">
      <w:pPr>
        <w:rPr>
          <w:rFonts w:ascii="Arial" w:hAnsi="Arial" w:cs="Arial"/>
          <w:b/>
          <w:bCs/>
          <w:sz w:val="28"/>
          <w:szCs w:val="28"/>
          <w:lang w:val="en-US"/>
        </w:rPr>
      </w:pPr>
      <w:r w:rsidRPr="00282715">
        <w:rPr>
          <w:rFonts w:ascii="Arial" w:hAnsi="Arial" w:cs="Arial"/>
          <w:b/>
          <w:bCs/>
          <w:sz w:val="28"/>
          <w:szCs w:val="28"/>
          <w:lang w:val="en-US"/>
        </w:rPr>
        <w:t>Aggie Tose:</w:t>
      </w:r>
    </w:p>
    <w:p w14:paraId="159B43E7" w14:textId="77777777" w:rsidR="00282715" w:rsidRPr="00EE0688" w:rsidRDefault="00282715" w:rsidP="00282715">
      <w:pPr>
        <w:rPr>
          <w:rFonts w:ascii="Arial" w:hAnsi="Arial" w:cs="Arial"/>
          <w:sz w:val="24"/>
          <w:szCs w:val="24"/>
          <w:lang w:val="en-US"/>
        </w:rPr>
      </w:pPr>
      <w:r w:rsidRPr="00EE0688">
        <w:rPr>
          <w:rFonts w:ascii="Arial" w:hAnsi="Arial" w:cs="Arial"/>
          <w:sz w:val="24"/>
          <w:szCs w:val="24"/>
          <w:lang w:val="en-US"/>
        </w:rPr>
        <w:t>Executive Officer of the Haliburton County Home Builders Association for 30+ years. Aggie has represented the Association at both the Provincial and National levels of the organization. Haliburton County HBA is one of 27 locals in Ontario and one of 8500 member companies in Canada.</w:t>
      </w:r>
    </w:p>
    <w:p w14:paraId="0C41EE62" w14:textId="0088BC1B" w:rsidR="00282715" w:rsidRPr="00EE0688" w:rsidRDefault="00282715" w:rsidP="00282715">
      <w:pPr>
        <w:rPr>
          <w:rFonts w:ascii="Arial" w:hAnsi="Arial" w:cs="Arial"/>
          <w:sz w:val="24"/>
          <w:szCs w:val="24"/>
          <w:lang w:val="en-US"/>
        </w:rPr>
      </w:pPr>
      <w:r w:rsidRPr="00EE0688">
        <w:rPr>
          <w:rFonts w:ascii="Arial" w:hAnsi="Arial" w:cs="Arial"/>
          <w:sz w:val="24"/>
          <w:szCs w:val="24"/>
          <w:lang w:val="en-US"/>
        </w:rPr>
        <w:t>Aggie continues to push the trade industry forward working closely with the local schools. Recently, restarting the Job Fair at the High School. The fair included 30 companies from all industries in Haliburton County.</w:t>
      </w:r>
    </w:p>
    <w:p w14:paraId="017201AD" w14:textId="77777777" w:rsidR="00EE0688" w:rsidRDefault="00EE0688" w:rsidP="00282715">
      <w:pPr>
        <w:rPr>
          <w:rFonts w:ascii="Arial" w:hAnsi="Arial" w:cs="Arial"/>
          <w:sz w:val="28"/>
          <w:szCs w:val="28"/>
          <w:lang w:val="en-US"/>
        </w:rPr>
      </w:pPr>
    </w:p>
    <w:p w14:paraId="407D26B0" w14:textId="538EBAD8" w:rsidR="00EE0688" w:rsidRDefault="00EE0688" w:rsidP="00282715">
      <w:pPr>
        <w:rPr>
          <w:rFonts w:ascii="Arial" w:hAnsi="Arial" w:cs="Arial"/>
          <w:b/>
          <w:bCs/>
          <w:sz w:val="28"/>
          <w:szCs w:val="28"/>
          <w:lang w:val="en-US"/>
        </w:rPr>
      </w:pPr>
      <w:r w:rsidRPr="00EE0688">
        <w:rPr>
          <w:rFonts w:ascii="Arial" w:hAnsi="Arial" w:cs="Arial"/>
          <w:b/>
          <w:bCs/>
          <w:sz w:val="28"/>
          <w:szCs w:val="28"/>
          <w:lang w:val="en-US"/>
        </w:rPr>
        <w:t>Point in Time Centre for Children Youth and Parents</w:t>
      </w:r>
    </w:p>
    <w:p w14:paraId="737F901D" w14:textId="77777777" w:rsidR="00EE0688" w:rsidRDefault="00EE0688" w:rsidP="00282715">
      <w:pPr>
        <w:rPr>
          <w:rFonts w:ascii="Arial" w:hAnsi="Arial" w:cs="Arial"/>
          <w:b/>
          <w:bCs/>
          <w:sz w:val="28"/>
          <w:szCs w:val="28"/>
          <w:lang w:val="en-US"/>
        </w:rPr>
      </w:pPr>
    </w:p>
    <w:p w14:paraId="5109804E" w14:textId="558482E7" w:rsidR="00EE0688" w:rsidRDefault="00EE0688" w:rsidP="00282715">
      <w:pPr>
        <w:rPr>
          <w:rFonts w:ascii="Arial" w:hAnsi="Arial" w:cs="Arial"/>
          <w:b/>
          <w:bCs/>
          <w:sz w:val="28"/>
          <w:szCs w:val="28"/>
          <w:lang w:val="en-US"/>
        </w:rPr>
      </w:pPr>
      <w:r>
        <w:rPr>
          <w:rFonts w:ascii="Arial" w:hAnsi="Arial" w:cs="Arial"/>
          <w:b/>
          <w:bCs/>
          <w:sz w:val="28"/>
          <w:szCs w:val="28"/>
          <w:lang w:val="en-US"/>
        </w:rPr>
        <w:t>Marg Cox:</w:t>
      </w:r>
    </w:p>
    <w:p w14:paraId="3C809D16" w14:textId="2D1718E1" w:rsidR="008C61B6" w:rsidRDefault="00EE0688" w:rsidP="00282715">
      <w:pPr>
        <w:rPr>
          <w:rFonts w:ascii="Arial" w:hAnsi="Arial" w:cs="Arial"/>
          <w:sz w:val="24"/>
          <w:szCs w:val="24"/>
          <w:lang w:val="en-US"/>
        </w:rPr>
      </w:pPr>
      <w:r w:rsidRPr="00EE0688">
        <w:rPr>
          <w:rFonts w:ascii="Arial" w:hAnsi="Arial" w:cs="Arial"/>
          <w:sz w:val="24"/>
          <w:szCs w:val="24"/>
          <w:lang w:val="en-US"/>
        </w:rPr>
        <w:t xml:space="preserve">Marg Cox is Executive Director of the Haliburton County Youth Wellness Hub and Point in Time Centre for Children Youth and Parents. She has a passion for Collective Impact, youth, family and community engagement, service integration and anti-oppression, anti-racism and collaboration.  Marg has participated and championed many change processes </w:t>
      </w:r>
      <w:proofErr w:type="gramStart"/>
      <w:r w:rsidRPr="00EE0688">
        <w:rPr>
          <w:rFonts w:ascii="Arial" w:hAnsi="Arial" w:cs="Arial"/>
          <w:sz w:val="24"/>
          <w:szCs w:val="24"/>
          <w:lang w:val="en-US"/>
        </w:rPr>
        <w:t>in order to</w:t>
      </w:r>
      <w:proofErr w:type="gramEnd"/>
      <w:r w:rsidRPr="00EE0688">
        <w:rPr>
          <w:rFonts w:ascii="Arial" w:hAnsi="Arial" w:cs="Arial"/>
          <w:sz w:val="24"/>
          <w:szCs w:val="24"/>
          <w:lang w:val="en-US"/>
        </w:rPr>
        <w:t xml:space="preserve"> address both determinants of health and improve service, through increased access and service integration and utilizes a “whatever it takes” approach.  </w:t>
      </w:r>
    </w:p>
    <w:p w14:paraId="3DEF6126" w14:textId="77777777" w:rsidR="008C61B6" w:rsidRDefault="008C61B6" w:rsidP="00282715">
      <w:pPr>
        <w:rPr>
          <w:rFonts w:ascii="Arial" w:hAnsi="Arial" w:cs="Arial"/>
          <w:sz w:val="24"/>
          <w:szCs w:val="24"/>
          <w:lang w:val="en-US"/>
        </w:rPr>
      </w:pPr>
    </w:p>
    <w:p w14:paraId="6B22BE79" w14:textId="77777777" w:rsidR="008C61B6" w:rsidRDefault="008C61B6" w:rsidP="00282715">
      <w:pPr>
        <w:rPr>
          <w:rFonts w:ascii="Arial" w:hAnsi="Arial" w:cs="Arial"/>
          <w:sz w:val="24"/>
          <w:szCs w:val="24"/>
          <w:lang w:val="en-US"/>
        </w:rPr>
      </w:pPr>
    </w:p>
    <w:p w14:paraId="1B0CBDDE" w14:textId="77777777" w:rsidR="008C61B6" w:rsidRDefault="008C61B6" w:rsidP="00282715">
      <w:pPr>
        <w:rPr>
          <w:rFonts w:ascii="Arial" w:hAnsi="Arial" w:cs="Arial"/>
          <w:sz w:val="24"/>
          <w:szCs w:val="24"/>
          <w:lang w:val="en-US"/>
        </w:rPr>
      </w:pPr>
    </w:p>
    <w:p w14:paraId="097C7FC9" w14:textId="2B981858" w:rsidR="004B7CB3" w:rsidRPr="004B7CB3" w:rsidRDefault="004B7CB3" w:rsidP="00282715">
      <w:pPr>
        <w:rPr>
          <w:rFonts w:ascii="Arial" w:hAnsi="Arial" w:cs="Arial"/>
          <w:b/>
          <w:bCs/>
          <w:sz w:val="28"/>
          <w:szCs w:val="28"/>
          <w:lang w:val="en-US"/>
        </w:rPr>
      </w:pPr>
      <w:r w:rsidRPr="004B7CB3">
        <w:rPr>
          <w:rFonts w:ascii="Arial" w:hAnsi="Arial" w:cs="Arial"/>
          <w:b/>
          <w:bCs/>
          <w:sz w:val="28"/>
          <w:szCs w:val="28"/>
          <w:lang w:val="en-US"/>
        </w:rPr>
        <w:lastRenderedPageBreak/>
        <w:t>Pam Weiss:</w:t>
      </w:r>
    </w:p>
    <w:p w14:paraId="38C185EC" w14:textId="6BA3D1D8" w:rsidR="004B7CB3" w:rsidRPr="00EE0688" w:rsidRDefault="004B7CB3" w:rsidP="00282715">
      <w:pPr>
        <w:rPr>
          <w:rFonts w:ascii="Arial" w:hAnsi="Arial" w:cs="Arial"/>
          <w:sz w:val="24"/>
          <w:szCs w:val="24"/>
          <w:lang w:val="en-US"/>
        </w:rPr>
      </w:pPr>
      <w:r w:rsidRPr="004B7CB3">
        <w:rPr>
          <w:rFonts w:ascii="Arial" w:hAnsi="Arial" w:cs="Arial"/>
          <w:sz w:val="24"/>
          <w:szCs w:val="24"/>
          <w:lang w:val="en-US"/>
        </w:rPr>
        <w:t>Pam Weiss has been navigating the mental health system and advocating for her family for more than 20 years.  Pam became involved with Point-in-Time when her family was desperate for support.  Then, in 2018, when our community seemed to need it most, she switched gears and supported Point in Time on the Board of Directors and as part of the original team of professionals, youth, parents and others that dreamed and then saw the reality of the Youth Wellness Hub in Haliburton.</w:t>
      </w:r>
    </w:p>
    <w:p w14:paraId="75872310" w14:textId="77777777" w:rsidR="00EE0688" w:rsidRDefault="00EE0688" w:rsidP="00282715">
      <w:pPr>
        <w:rPr>
          <w:rFonts w:ascii="Arial" w:hAnsi="Arial" w:cs="Arial"/>
          <w:sz w:val="28"/>
          <w:szCs w:val="28"/>
          <w:lang w:val="en-US"/>
        </w:rPr>
      </w:pPr>
    </w:p>
    <w:p w14:paraId="611FBB2F" w14:textId="715664F8" w:rsidR="00EE0688" w:rsidRPr="00EE0688" w:rsidRDefault="00EE0688" w:rsidP="00282715">
      <w:pPr>
        <w:rPr>
          <w:rFonts w:ascii="Arial" w:hAnsi="Arial" w:cs="Arial"/>
          <w:b/>
          <w:bCs/>
          <w:sz w:val="28"/>
          <w:szCs w:val="28"/>
          <w:lang w:val="en-US"/>
        </w:rPr>
      </w:pPr>
      <w:r w:rsidRPr="00EE0688">
        <w:rPr>
          <w:rFonts w:ascii="Arial" w:hAnsi="Arial" w:cs="Arial"/>
          <w:b/>
          <w:bCs/>
          <w:sz w:val="28"/>
          <w:szCs w:val="28"/>
          <w:lang w:val="en-US"/>
        </w:rPr>
        <w:t>Kevin Humphrey:</w:t>
      </w:r>
    </w:p>
    <w:p w14:paraId="4EBD40CA" w14:textId="077EAA35" w:rsidR="00EE0688" w:rsidRPr="00AA2296" w:rsidRDefault="00AA2296" w:rsidP="00282715">
      <w:pPr>
        <w:rPr>
          <w:rFonts w:ascii="Arial" w:hAnsi="Arial" w:cs="Arial"/>
          <w:sz w:val="24"/>
          <w:szCs w:val="24"/>
          <w:lang w:val="en-US"/>
        </w:rPr>
      </w:pPr>
      <w:r w:rsidRPr="00AA2296">
        <w:rPr>
          <w:rFonts w:ascii="Arial" w:hAnsi="Arial" w:cs="Arial"/>
          <w:sz w:val="24"/>
          <w:szCs w:val="24"/>
          <w:lang w:val="en-US"/>
        </w:rPr>
        <w:t>Kevin is a single parent and web developer who is trying his best to raise a couple of weird and wonderful teenagers while dealing with polarized influences amid his own neurodiverse challenges.</w:t>
      </w:r>
    </w:p>
    <w:p w14:paraId="295C5476" w14:textId="77777777" w:rsidR="00EE0688" w:rsidRDefault="00EE0688" w:rsidP="00282715">
      <w:pPr>
        <w:rPr>
          <w:rFonts w:ascii="Arial" w:hAnsi="Arial" w:cs="Arial"/>
          <w:sz w:val="28"/>
          <w:szCs w:val="28"/>
          <w:lang w:val="en-US"/>
        </w:rPr>
      </w:pPr>
    </w:p>
    <w:p w14:paraId="406CA8F9" w14:textId="371FAF14" w:rsidR="00AA2296" w:rsidRPr="000C7026" w:rsidRDefault="00AA2296" w:rsidP="00282715">
      <w:pPr>
        <w:rPr>
          <w:rFonts w:ascii="Arial" w:hAnsi="Arial" w:cs="Arial"/>
          <w:b/>
          <w:bCs/>
          <w:sz w:val="28"/>
          <w:szCs w:val="28"/>
          <w:lang w:val="en-US"/>
        </w:rPr>
      </w:pPr>
      <w:r w:rsidRPr="000C7026">
        <w:rPr>
          <w:rFonts w:ascii="Arial" w:hAnsi="Arial" w:cs="Arial"/>
          <w:b/>
          <w:bCs/>
          <w:sz w:val="28"/>
          <w:szCs w:val="28"/>
          <w:lang w:val="en-US"/>
        </w:rPr>
        <w:t>Alex Humphrey:</w:t>
      </w:r>
    </w:p>
    <w:p w14:paraId="304A017C" w14:textId="25C7985E" w:rsidR="00AA2296" w:rsidRDefault="000C7026" w:rsidP="00282715">
      <w:pPr>
        <w:rPr>
          <w:rFonts w:ascii="Arial" w:hAnsi="Arial" w:cs="Arial"/>
          <w:sz w:val="28"/>
          <w:szCs w:val="28"/>
          <w:lang w:val="en-US"/>
        </w:rPr>
      </w:pPr>
      <w:r w:rsidRPr="000C7026">
        <w:rPr>
          <w:rFonts w:ascii="Arial" w:hAnsi="Arial" w:cs="Arial"/>
          <w:sz w:val="28"/>
          <w:szCs w:val="28"/>
          <w:lang w:val="en-US"/>
        </w:rPr>
        <w:t>Alex is a chaotic and cheerful teenager, who is a total music and book addict.</w:t>
      </w:r>
    </w:p>
    <w:p w14:paraId="5EB4B9FB" w14:textId="77777777" w:rsidR="000C7026" w:rsidRDefault="000C7026" w:rsidP="00282715">
      <w:pPr>
        <w:rPr>
          <w:rFonts w:ascii="Arial" w:hAnsi="Arial" w:cs="Arial"/>
          <w:sz w:val="28"/>
          <w:szCs w:val="28"/>
          <w:lang w:val="en-US"/>
        </w:rPr>
      </w:pPr>
    </w:p>
    <w:p w14:paraId="4A1CAD20" w14:textId="0A37DA93" w:rsidR="000C7026" w:rsidRPr="007B089E" w:rsidRDefault="007B089E" w:rsidP="00282715">
      <w:pPr>
        <w:rPr>
          <w:rFonts w:ascii="Arial" w:hAnsi="Arial" w:cs="Arial"/>
          <w:b/>
          <w:bCs/>
          <w:sz w:val="28"/>
          <w:szCs w:val="28"/>
          <w:lang w:val="en-US"/>
        </w:rPr>
      </w:pPr>
      <w:r w:rsidRPr="007B089E">
        <w:rPr>
          <w:rFonts w:ascii="Arial" w:hAnsi="Arial" w:cs="Arial"/>
          <w:b/>
          <w:bCs/>
          <w:sz w:val="28"/>
          <w:szCs w:val="28"/>
          <w:lang w:val="en-US"/>
        </w:rPr>
        <w:t>Haliburton County Development Corporation – Patti Tallman:</w:t>
      </w:r>
    </w:p>
    <w:p w14:paraId="04349C6F" w14:textId="23E8ED62" w:rsidR="007B089E" w:rsidRPr="007B089E" w:rsidRDefault="007B089E" w:rsidP="00282715">
      <w:pPr>
        <w:rPr>
          <w:rFonts w:ascii="Arial" w:hAnsi="Arial" w:cs="Arial"/>
          <w:sz w:val="24"/>
          <w:szCs w:val="24"/>
          <w:lang w:val="en-US"/>
        </w:rPr>
      </w:pPr>
      <w:r w:rsidRPr="007B089E">
        <w:rPr>
          <w:rFonts w:ascii="Arial" w:hAnsi="Arial" w:cs="Arial"/>
          <w:sz w:val="24"/>
          <w:szCs w:val="24"/>
          <w:lang w:val="en-US"/>
        </w:rPr>
        <w:t xml:space="preserve">Patti joined HCDC in 1997 as Secretary Receptionist; over the past 26 years she has accelerated her skills and in April 2018 became the Executive Director.  She works with a team of knowledgeable staff and a diverse Board of Directors to oversee the Corporation, the Investment Portfolio and implement the objectives and strategic priorities of the Haliburton County Development Corporation.  Patti networks with numerous businesses and community organizations providing support for Community Economic Development.  She was a past Board Member and Chair of the Finance Committee of 8 years with </w:t>
      </w:r>
      <w:proofErr w:type="gramStart"/>
      <w:r w:rsidRPr="007B089E">
        <w:rPr>
          <w:rFonts w:ascii="Arial" w:hAnsi="Arial" w:cs="Arial"/>
          <w:sz w:val="24"/>
          <w:szCs w:val="24"/>
          <w:lang w:val="en-US"/>
        </w:rPr>
        <w:t>Point</w:t>
      </w:r>
      <w:proofErr w:type="gramEnd"/>
      <w:r w:rsidRPr="007B089E">
        <w:rPr>
          <w:rFonts w:ascii="Arial" w:hAnsi="Arial" w:cs="Arial"/>
          <w:sz w:val="24"/>
          <w:szCs w:val="24"/>
          <w:lang w:val="en-US"/>
        </w:rPr>
        <w:t xml:space="preserve"> </w:t>
      </w:r>
      <w:proofErr w:type="gramStart"/>
      <w:r w:rsidRPr="007B089E">
        <w:rPr>
          <w:rFonts w:ascii="Arial" w:hAnsi="Arial" w:cs="Arial"/>
          <w:sz w:val="24"/>
          <w:szCs w:val="24"/>
          <w:lang w:val="en-US"/>
        </w:rPr>
        <w:t>In</w:t>
      </w:r>
      <w:proofErr w:type="gramEnd"/>
      <w:r w:rsidRPr="007B089E">
        <w:rPr>
          <w:rFonts w:ascii="Arial" w:hAnsi="Arial" w:cs="Arial"/>
          <w:sz w:val="24"/>
          <w:szCs w:val="24"/>
          <w:lang w:val="en-US"/>
        </w:rPr>
        <w:t xml:space="preserve"> Time Centre for Children &amp; Youth and sits on the Board of Directors at the Community Futures Eastern Ontario.  She and her husband and 2 kids were born and raised in Haliburton County.   </w:t>
      </w:r>
    </w:p>
    <w:p w14:paraId="588CDFE7" w14:textId="77777777" w:rsidR="007B089E" w:rsidRDefault="007B089E" w:rsidP="00282715">
      <w:pPr>
        <w:rPr>
          <w:rFonts w:ascii="Arial" w:hAnsi="Arial" w:cs="Arial"/>
          <w:sz w:val="28"/>
          <w:szCs w:val="28"/>
          <w:lang w:val="en-US"/>
        </w:rPr>
      </w:pPr>
    </w:p>
    <w:p w14:paraId="528132F2" w14:textId="16B77C9F" w:rsidR="00AA2296" w:rsidRDefault="007B089E" w:rsidP="00282715">
      <w:pPr>
        <w:rPr>
          <w:rFonts w:ascii="Arial" w:hAnsi="Arial" w:cs="Arial"/>
          <w:b/>
          <w:bCs/>
          <w:sz w:val="28"/>
          <w:szCs w:val="28"/>
          <w:lang w:val="en-US"/>
        </w:rPr>
      </w:pPr>
      <w:r w:rsidRPr="007B089E">
        <w:rPr>
          <w:rFonts w:ascii="Arial" w:hAnsi="Arial" w:cs="Arial"/>
          <w:b/>
          <w:bCs/>
          <w:sz w:val="28"/>
          <w:szCs w:val="28"/>
          <w:lang w:val="en-US"/>
        </w:rPr>
        <w:t>The County of Haliburton – Sue Tiffin:</w:t>
      </w:r>
    </w:p>
    <w:p w14:paraId="2A5C56C1" w14:textId="77777777" w:rsidR="001500C7" w:rsidRDefault="001500C7" w:rsidP="001500C7">
      <w:pPr>
        <w:rPr>
          <w:rFonts w:ascii="Arial" w:hAnsi="Arial" w:cs="Arial"/>
          <w:sz w:val="24"/>
          <w:szCs w:val="24"/>
          <w:lang w:val="en-US"/>
        </w:rPr>
      </w:pPr>
      <w:r w:rsidRPr="001500C7">
        <w:rPr>
          <w:rFonts w:ascii="Arial" w:hAnsi="Arial" w:cs="Arial"/>
          <w:sz w:val="24"/>
          <w:szCs w:val="24"/>
          <w:lang w:val="en-US"/>
        </w:rPr>
        <w:t xml:space="preserve">As the (first) Community Safety and Well-Being Plan Coordinator for the County of Haliburton, Sue Tiffin is responsible for the implementation of the County’s CSWB Plan. The </w:t>
      </w:r>
      <w:proofErr w:type="gramStart"/>
      <w:r w:rsidRPr="001500C7">
        <w:rPr>
          <w:rFonts w:ascii="Arial" w:hAnsi="Arial" w:cs="Arial"/>
          <w:sz w:val="24"/>
          <w:szCs w:val="24"/>
          <w:lang w:val="en-US"/>
        </w:rPr>
        <w:t>ultimate goal</w:t>
      </w:r>
      <w:proofErr w:type="gramEnd"/>
      <w:r w:rsidRPr="001500C7">
        <w:rPr>
          <w:rFonts w:ascii="Arial" w:hAnsi="Arial" w:cs="Arial"/>
          <w:sz w:val="24"/>
          <w:szCs w:val="24"/>
          <w:lang w:val="en-US"/>
        </w:rPr>
        <w:t xml:space="preserve"> of the CSWB Plan is to achieve sustainable communities where everyone is safe, has a sense of belonging, opportunities to participate, and where </w:t>
      </w:r>
      <w:r w:rsidRPr="001500C7">
        <w:rPr>
          <w:rFonts w:ascii="Arial" w:hAnsi="Arial" w:cs="Arial"/>
          <w:sz w:val="24"/>
          <w:szCs w:val="24"/>
          <w:lang w:val="en-US"/>
        </w:rPr>
        <w:lastRenderedPageBreak/>
        <w:t>individuals and families are able to meet their needs for education, health care, food, housing, income, and social and cultural expressio</w:t>
      </w:r>
      <w:r>
        <w:rPr>
          <w:rFonts w:ascii="Arial" w:hAnsi="Arial" w:cs="Arial"/>
          <w:sz w:val="24"/>
          <w:szCs w:val="24"/>
          <w:lang w:val="en-US"/>
        </w:rPr>
        <w:t>n</w:t>
      </w:r>
      <w:r w:rsidRPr="001500C7">
        <w:rPr>
          <w:rFonts w:ascii="Arial" w:hAnsi="Arial" w:cs="Arial"/>
          <w:sz w:val="24"/>
          <w:szCs w:val="24"/>
          <w:lang w:val="en-US"/>
        </w:rPr>
        <w:t xml:space="preserve">. Sue’s portfolio includes the Joint Accessibility Committee, and the Haliburton Highlands OPP Detachment Board. </w:t>
      </w:r>
    </w:p>
    <w:p w14:paraId="4FF8B740" w14:textId="20319CE2" w:rsidR="00AD246C" w:rsidRPr="00AD246C" w:rsidRDefault="001500C7" w:rsidP="001500C7">
      <w:pPr>
        <w:rPr>
          <w:rFonts w:ascii="Arial" w:hAnsi="Arial" w:cs="Arial"/>
          <w:sz w:val="24"/>
          <w:szCs w:val="24"/>
          <w:lang w:val="en-US"/>
        </w:rPr>
      </w:pPr>
      <w:r w:rsidRPr="001500C7">
        <w:rPr>
          <w:rFonts w:ascii="Arial" w:hAnsi="Arial" w:cs="Arial"/>
          <w:sz w:val="24"/>
          <w:szCs w:val="24"/>
          <w:lang w:val="en-US"/>
        </w:rPr>
        <w:t>Prior to her role at the County, Sue was a teacher and journalist. She moved to the County as a child, then returned home after several years as an expatriate to live near her parents and raise her family.</w:t>
      </w:r>
    </w:p>
    <w:sectPr w:rsidR="00AD246C" w:rsidRPr="00AD24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140"/>
    <w:rsid w:val="00062DA9"/>
    <w:rsid w:val="000C7026"/>
    <w:rsid w:val="001500C7"/>
    <w:rsid w:val="002764A7"/>
    <w:rsid w:val="00282715"/>
    <w:rsid w:val="002F1747"/>
    <w:rsid w:val="0042122F"/>
    <w:rsid w:val="00460140"/>
    <w:rsid w:val="004B7CB3"/>
    <w:rsid w:val="0062669D"/>
    <w:rsid w:val="007B089E"/>
    <w:rsid w:val="008B028D"/>
    <w:rsid w:val="008C61B6"/>
    <w:rsid w:val="00916955"/>
    <w:rsid w:val="00AA2296"/>
    <w:rsid w:val="00AD246C"/>
    <w:rsid w:val="00EE0688"/>
    <w:rsid w:val="00F97A65"/>
    <w:rsid w:val="00FB39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CCE0"/>
  <w15:chartTrackingRefBased/>
  <w15:docId w15:val="{33CFD708-783F-4C7E-B2CA-FB7F8714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01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1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1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1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1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1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1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1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1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1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1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1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1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1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1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1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1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140"/>
    <w:rPr>
      <w:rFonts w:eastAsiaTheme="majorEastAsia" w:cstheme="majorBidi"/>
      <w:color w:val="272727" w:themeColor="text1" w:themeTint="D8"/>
    </w:rPr>
  </w:style>
  <w:style w:type="paragraph" w:styleId="Title">
    <w:name w:val="Title"/>
    <w:basedOn w:val="Normal"/>
    <w:next w:val="Normal"/>
    <w:link w:val="TitleChar"/>
    <w:uiPriority w:val="10"/>
    <w:qFormat/>
    <w:rsid w:val="004601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1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1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1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140"/>
    <w:pPr>
      <w:spacing w:before="160"/>
      <w:jc w:val="center"/>
    </w:pPr>
    <w:rPr>
      <w:i/>
      <w:iCs/>
      <w:color w:val="404040" w:themeColor="text1" w:themeTint="BF"/>
    </w:rPr>
  </w:style>
  <w:style w:type="character" w:customStyle="1" w:styleId="QuoteChar">
    <w:name w:val="Quote Char"/>
    <w:basedOn w:val="DefaultParagraphFont"/>
    <w:link w:val="Quote"/>
    <w:uiPriority w:val="29"/>
    <w:rsid w:val="00460140"/>
    <w:rPr>
      <w:i/>
      <w:iCs/>
      <w:color w:val="404040" w:themeColor="text1" w:themeTint="BF"/>
    </w:rPr>
  </w:style>
  <w:style w:type="paragraph" w:styleId="ListParagraph">
    <w:name w:val="List Paragraph"/>
    <w:basedOn w:val="Normal"/>
    <w:uiPriority w:val="34"/>
    <w:qFormat/>
    <w:rsid w:val="00460140"/>
    <w:pPr>
      <w:ind w:left="720"/>
      <w:contextualSpacing/>
    </w:pPr>
  </w:style>
  <w:style w:type="character" w:styleId="IntenseEmphasis">
    <w:name w:val="Intense Emphasis"/>
    <w:basedOn w:val="DefaultParagraphFont"/>
    <w:uiPriority w:val="21"/>
    <w:qFormat/>
    <w:rsid w:val="00460140"/>
    <w:rPr>
      <w:i/>
      <w:iCs/>
      <w:color w:val="0F4761" w:themeColor="accent1" w:themeShade="BF"/>
    </w:rPr>
  </w:style>
  <w:style w:type="paragraph" w:styleId="IntenseQuote">
    <w:name w:val="Intense Quote"/>
    <w:basedOn w:val="Normal"/>
    <w:next w:val="Normal"/>
    <w:link w:val="IntenseQuoteChar"/>
    <w:uiPriority w:val="30"/>
    <w:qFormat/>
    <w:rsid w:val="004601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140"/>
    <w:rPr>
      <w:i/>
      <w:iCs/>
      <w:color w:val="0F4761" w:themeColor="accent1" w:themeShade="BF"/>
    </w:rPr>
  </w:style>
  <w:style w:type="character" w:styleId="IntenseReference">
    <w:name w:val="Intense Reference"/>
    <w:basedOn w:val="DefaultParagraphFont"/>
    <w:uiPriority w:val="32"/>
    <w:qFormat/>
    <w:rsid w:val="00460140"/>
    <w:rPr>
      <w:b/>
      <w:bCs/>
      <w:smallCaps/>
      <w:color w:val="0F4761" w:themeColor="accent1" w:themeShade="BF"/>
      <w:spacing w:val="5"/>
    </w:rPr>
  </w:style>
  <w:style w:type="character" w:customStyle="1" w:styleId="white-space-pre">
    <w:name w:val="white-space-pre"/>
    <w:basedOn w:val="DefaultParagraphFont"/>
    <w:rsid w:val="00282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91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4</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Ingram</dc:creator>
  <cp:keywords/>
  <dc:description/>
  <cp:lastModifiedBy>Angelica Ingram</cp:lastModifiedBy>
  <cp:revision>12</cp:revision>
  <dcterms:created xsi:type="dcterms:W3CDTF">2024-06-03T15:20:00Z</dcterms:created>
  <dcterms:modified xsi:type="dcterms:W3CDTF">2024-06-03T20:34:00Z</dcterms:modified>
</cp:coreProperties>
</file>